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52A28" w14:textId="3FC6DAAB" w:rsidR="00A53B82" w:rsidRDefault="001C5D2C">
      <w:pPr>
        <w:rPr>
          <w:rFonts w:ascii="Segoe UI Black" w:hAnsi="Segoe UI Black"/>
          <w:sz w:val="28"/>
          <w:szCs w:val="28"/>
        </w:rPr>
      </w:pPr>
      <w:r w:rsidRPr="001C5D2C">
        <w:rPr>
          <w:rFonts w:ascii="Segoe UI Black" w:hAnsi="Segoe UI Black"/>
          <w:sz w:val="28"/>
          <w:szCs w:val="28"/>
        </w:rPr>
        <w:t>Scheme of work</w:t>
      </w:r>
    </w:p>
    <w:tbl>
      <w:tblPr>
        <w:tblStyle w:val="TableGrid"/>
        <w:tblW w:w="0" w:type="auto"/>
        <w:tblLook w:val="04A0" w:firstRow="1" w:lastRow="0" w:firstColumn="1" w:lastColumn="0" w:noHBand="0" w:noVBand="1"/>
      </w:tblPr>
      <w:tblGrid>
        <w:gridCol w:w="846"/>
        <w:gridCol w:w="6128"/>
        <w:gridCol w:w="5354"/>
        <w:gridCol w:w="1620"/>
      </w:tblGrid>
      <w:tr w:rsidR="006B15C7" w:rsidRPr="006B15C7" w14:paraId="2C930D3A" w14:textId="77777777" w:rsidTr="006B15C7">
        <w:tc>
          <w:tcPr>
            <w:tcW w:w="846" w:type="dxa"/>
          </w:tcPr>
          <w:p w14:paraId="4B8E2226" w14:textId="42AE7FDF" w:rsidR="006B15C7" w:rsidRPr="006B15C7" w:rsidRDefault="006B15C7" w:rsidP="006B15C7">
            <w:pPr>
              <w:rPr>
                <w:rFonts w:ascii="Segoe UI Variable Text" w:hAnsi="Segoe UI Variable Text" w:cs="Segoe UI"/>
                <w:b/>
                <w:bCs/>
              </w:rPr>
            </w:pPr>
            <w:r w:rsidRPr="006B15C7">
              <w:rPr>
                <w:rFonts w:ascii="Segoe UI Variable Text" w:hAnsi="Segoe UI Variable Text" w:cs="Segoe UI"/>
                <w:b/>
                <w:bCs/>
              </w:rPr>
              <w:t>Unit</w:t>
            </w:r>
          </w:p>
        </w:tc>
        <w:tc>
          <w:tcPr>
            <w:tcW w:w="6128" w:type="dxa"/>
          </w:tcPr>
          <w:p w14:paraId="26C0F083" w14:textId="047D4812" w:rsidR="006B15C7" w:rsidRPr="006B15C7" w:rsidRDefault="00AE03F7" w:rsidP="006B15C7">
            <w:pPr>
              <w:rPr>
                <w:rFonts w:ascii="Segoe UI Variable Text" w:hAnsi="Segoe UI Variable Text" w:cs="Segoe UI"/>
              </w:rPr>
            </w:pPr>
            <w:r>
              <w:rPr>
                <w:rFonts w:ascii="Segoe UI Variable Text" w:hAnsi="Segoe UI Variable Text" w:cs="Segoe UI"/>
              </w:rPr>
              <w:t>Small Basic</w:t>
            </w:r>
          </w:p>
        </w:tc>
        <w:tc>
          <w:tcPr>
            <w:tcW w:w="5354" w:type="dxa"/>
          </w:tcPr>
          <w:p w14:paraId="52D789DC" w14:textId="5E02513B" w:rsidR="006B15C7" w:rsidRPr="006B15C7" w:rsidRDefault="006B15C7" w:rsidP="006B15C7">
            <w:pPr>
              <w:rPr>
                <w:rFonts w:ascii="Segoe UI Variable Text" w:hAnsi="Segoe UI Variable Text" w:cs="Segoe UI"/>
                <w:b/>
                <w:bCs/>
              </w:rPr>
            </w:pPr>
            <w:r w:rsidRPr="006B15C7">
              <w:rPr>
                <w:rFonts w:ascii="Segoe UI Variable Text" w:hAnsi="Segoe UI Variable Text" w:cs="Segoe UI"/>
                <w:b/>
                <w:bCs/>
              </w:rPr>
              <w:t>Guided learning hours (approx.)</w:t>
            </w:r>
          </w:p>
        </w:tc>
        <w:tc>
          <w:tcPr>
            <w:tcW w:w="1620" w:type="dxa"/>
          </w:tcPr>
          <w:p w14:paraId="663CEA8B" w14:textId="4462B6D4" w:rsidR="006B15C7" w:rsidRPr="006B15C7" w:rsidRDefault="00AE03F7" w:rsidP="006B15C7">
            <w:pPr>
              <w:rPr>
                <w:rFonts w:ascii="Segoe UI Variable Text" w:hAnsi="Segoe UI Variable Text" w:cs="Segoe UI"/>
              </w:rPr>
            </w:pPr>
            <w:r>
              <w:rPr>
                <w:rFonts w:ascii="Segoe UI Variable Text" w:hAnsi="Segoe UI Variable Text" w:cs="Segoe UI"/>
              </w:rPr>
              <w:t>5-6 hours</w:t>
            </w:r>
          </w:p>
          <w:p w14:paraId="31D0A692" w14:textId="54D11808" w:rsidR="006B15C7" w:rsidRPr="006B15C7" w:rsidRDefault="006B15C7" w:rsidP="006B15C7">
            <w:pPr>
              <w:rPr>
                <w:rFonts w:ascii="Segoe UI Variable Text" w:hAnsi="Segoe UI Variable Text" w:cs="Segoe UI"/>
                <w:b/>
                <w:bCs/>
              </w:rPr>
            </w:pPr>
          </w:p>
        </w:tc>
      </w:tr>
    </w:tbl>
    <w:p w14:paraId="625FD8C3" w14:textId="77777777" w:rsidR="006B15C7" w:rsidRPr="006B15C7" w:rsidRDefault="006B15C7" w:rsidP="006B15C7">
      <w:pPr>
        <w:rPr>
          <w:rFonts w:ascii="Segoe UI Variable Text" w:hAnsi="Segoe UI Variable Text" w:cs="Segoe UI"/>
          <w:b/>
          <w:bCs/>
          <w:sz w:val="20"/>
          <w:szCs w:val="20"/>
        </w:rPr>
      </w:pPr>
    </w:p>
    <w:tbl>
      <w:tblPr>
        <w:tblStyle w:val="TableGrid"/>
        <w:tblW w:w="0" w:type="auto"/>
        <w:tblLook w:val="04A0" w:firstRow="1" w:lastRow="0" w:firstColumn="1" w:lastColumn="0" w:noHBand="0" w:noVBand="1"/>
      </w:tblPr>
      <w:tblGrid>
        <w:gridCol w:w="6974"/>
        <w:gridCol w:w="6974"/>
      </w:tblGrid>
      <w:tr w:rsidR="006B15C7" w:rsidRPr="006B15C7" w14:paraId="0CDE0FAE" w14:textId="77777777" w:rsidTr="006B15C7">
        <w:tc>
          <w:tcPr>
            <w:tcW w:w="6974" w:type="dxa"/>
          </w:tcPr>
          <w:p w14:paraId="58225135" w14:textId="77777777" w:rsidR="006B15C7" w:rsidRPr="00C93BBB" w:rsidRDefault="006B15C7" w:rsidP="00C93BBB">
            <w:pPr>
              <w:spacing w:line="259" w:lineRule="auto"/>
              <w:rPr>
                <w:rFonts w:ascii="Segoe UI Variable Text" w:hAnsi="Segoe UI Variable Text" w:cs="Segoe UI"/>
                <w:b/>
                <w:bCs/>
              </w:rPr>
            </w:pPr>
            <w:r w:rsidRPr="00C93BBB">
              <w:rPr>
                <w:rFonts w:ascii="Segoe UI Variable Text" w:hAnsi="Segoe UI Variable Text" w:cs="Segoe UI"/>
                <w:b/>
                <w:bCs/>
              </w:rPr>
              <w:t>National curriculum strand(s):</w:t>
            </w:r>
          </w:p>
          <w:p w14:paraId="1ED9475E" w14:textId="77777777" w:rsidR="006B15C7" w:rsidRPr="00AE03F7" w:rsidRDefault="00AE03F7" w:rsidP="00AE03F7">
            <w:pPr>
              <w:pStyle w:val="ListParagraph"/>
              <w:numPr>
                <w:ilvl w:val="0"/>
                <w:numId w:val="5"/>
              </w:numPr>
              <w:rPr>
                <w:rFonts w:ascii="Segoe UI Variable Text" w:hAnsi="Segoe UI Variable Text" w:cs="Segoe UI"/>
                <w:b/>
                <w:bCs/>
                <w:sz w:val="20"/>
                <w:szCs w:val="20"/>
              </w:rPr>
            </w:pPr>
            <w:r>
              <w:rPr>
                <w:rFonts w:ascii="Segoe UI Variable Text" w:hAnsi="Segoe UI Variable Text" w:cs="Segoe UI"/>
                <w:kern w:val="2"/>
                <w:sz w:val="20"/>
                <w:szCs w:val="20"/>
                <w14:ligatures w14:val="standardContextual"/>
              </w:rPr>
              <w:t>U</w:t>
            </w:r>
            <w:r w:rsidRPr="00AE03F7">
              <w:rPr>
                <w:rFonts w:ascii="Segoe UI Variable Text" w:hAnsi="Segoe UI Variable Text" w:cs="Segoe UI"/>
                <w:kern w:val="2"/>
                <w:sz w:val="20"/>
                <w:szCs w:val="20"/>
                <w14:ligatures w14:val="standardContextual"/>
              </w:rPr>
              <w:t>se 2 or more programming languages, at least one of which is textual, to solve a variety of computational problems; make appropriate use of data structures [for example, lists, tables or arrays]; design and develop modular programs that use procedures or functions</w:t>
            </w:r>
            <w:r>
              <w:rPr>
                <w:rFonts w:ascii="Segoe UI Variable Text" w:hAnsi="Segoe UI Variable Text" w:cs="Segoe UI"/>
                <w:kern w:val="2"/>
                <w:sz w:val="20"/>
                <w:szCs w:val="20"/>
                <w14:ligatures w14:val="standardContextual"/>
              </w:rPr>
              <w:t>.</w:t>
            </w:r>
          </w:p>
          <w:p w14:paraId="6701CD18" w14:textId="0490E928" w:rsidR="00AE03F7" w:rsidRPr="00AE03F7" w:rsidRDefault="00AE03F7" w:rsidP="00AE03F7">
            <w:pPr>
              <w:rPr>
                <w:rFonts w:ascii="Segoe UI Variable Text" w:hAnsi="Segoe UI Variable Text" w:cs="Segoe UI"/>
                <w:b/>
                <w:bCs/>
                <w:sz w:val="20"/>
                <w:szCs w:val="20"/>
              </w:rPr>
            </w:pPr>
          </w:p>
        </w:tc>
        <w:tc>
          <w:tcPr>
            <w:tcW w:w="6974" w:type="dxa"/>
          </w:tcPr>
          <w:p w14:paraId="3C84CD3F" w14:textId="03F29655" w:rsidR="006B15C7" w:rsidRPr="00C93BBB" w:rsidRDefault="006B15C7" w:rsidP="006B15C7">
            <w:pPr>
              <w:spacing w:line="259" w:lineRule="auto"/>
              <w:rPr>
                <w:rFonts w:ascii="Segoe UI Variable Text" w:hAnsi="Segoe UI Variable Text" w:cs="Segoe UI"/>
                <w:b/>
                <w:bCs/>
              </w:rPr>
            </w:pPr>
            <w:r w:rsidRPr="00C93BBB">
              <w:rPr>
                <w:rFonts w:ascii="Segoe UI Variable Text" w:hAnsi="Segoe UI Variable Text" w:cs="Segoe UI"/>
                <w:b/>
                <w:bCs/>
              </w:rPr>
              <w:t>Unit overview</w:t>
            </w:r>
          </w:p>
          <w:p w14:paraId="28705FD6" w14:textId="77777777" w:rsidR="00AE03F7" w:rsidRPr="00AE03F7" w:rsidRDefault="00AE03F7" w:rsidP="00AE03F7">
            <w:pPr>
              <w:rPr>
                <w:rFonts w:ascii="Segoe UI Variable Text" w:hAnsi="Segoe UI Variable Text" w:cs="Segoe UI"/>
                <w:sz w:val="20"/>
                <w:szCs w:val="20"/>
              </w:rPr>
            </w:pPr>
            <w:r w:rsidRPr="00AE03F7">
              <w:rPr>
                <w:rFonts w:ascii="Segoe UI Variable Text" w:hAnsi="Segoe UI Variable Text" w:cs="Segoe UI"/>
                <w:sz w:val="20"/>
                <w:szCs w:val="20"/>
              </w:rPr>
              <w:t>In this unit, learners are introduced to the basics of computer programming using Small Basic. They will explore how to use variables to store data, apply arithmetic and comparison operators to perform calculations, and use selection statements to control the flow of a program. Through hands-on activities, learners will create simple programs that take user input, produce output, and respond to different conditions using IF statements.</w:t>
            </w:r>
          </w:p>
          <w:p w14:paraId="4B2606C2" w14:textId="45727133" w:rsidR="006B15C7" w:rsidRPr="006B15C7" w:rsidRDefault="006B15C7" w:rsidP="00AE03F7">
            <w:pPr>
              <w:rPr>
                <w:rFonts w:ascii="Segoe UI Variable Text" w:hAnsi="Segoe UI Variable Text" w:cs="Segoe UI"/>
                <w:b/>
                <w:bCs/>
                <w:sz w:val="20"/>
                <w:szCs w:val="20"/>
              </w:rPr>
            </w:pPr>
          </w:p>
        </w:tc>
      </w:tr>
    </w:tbl>
    <w:p w14:paraId="7F599D7E" w14:textId="77777777" w:rsidR="00BE1265" w:rsidRDefault="00BE1265" w:rsidP="00705C43">
      <w:pPr>
        <w:rPr>
          <w:rFonts w:ascii="Segoe UI Variable Text" w:hAnsi="Segoe UI Variable Text" w:cs="Segoe UI"/>
        </w:rPr>
      </w:pPr>
    </w:p>
    <w:tbl>
      <w:tblPr>
        <w:tblStyle w:val="TableGrid"/>
        <w:tblW w:w="0" w:type="auto"/>
        <w:tblLook w:val="04A0" w:firstRow="1" w:lastRow="0" w:firstColumn="1" w:lastColumn="0" w:noHBand="0" w:noVBand="1"/>
      </w:tblPr>
      <w:tblGrid>
        <w:gridCol w:w="13948"/>
      </w:tblGrid>
      <w:tr w:rsidR="00C93BBB" w14:paraId="599888E9" w14:textId="77777777" w:rsidTr="00C93BBB">
        <w:tc>
          <w:tcPr>
            <w:tcW w:w="13948" w:type="dxa"/>
          </w:tcPr>
          <w:p w14:paraId="30B9763D" w14:textId="77777777" w:rsidR="00C93BBB" w:rsidRPr="00C93BBB" w:rsidRDefault="00C93BBB" w:rsidP="00705C43">
            <w:pPr>
              <w:rPr>
                <w:rFonts w:ascii="Segoe UI Variable Text" w:hAnsi="Segoe UI Variable Text" w:cs="Segoe UI"/>
                <w:b/>
                <w:bCs/>
              </w:rPr>
            </w:pPr>
            <w:r w:rsidRPr="00C93BBB">
              <w:rPr>
                <w:rFonts w:ascii="Segoe UI Variable Text" w:hAnsi="Segoe UI Variable Text" w:cs="Segoe UI"/>
                <w:b/>
                <w:bCs/>
              </w:rPr>
              <w:t>Links to the Key Stage 4 curriculum:</w:t>
            </w:r>
          </w:p>
          <w:p w14:paraId="6C5D2A79" w14:textId="77777777" w:rsidR="00C93BBB" w:rsidRDefault="00C93BBB" w:rsidP="00705C43">
            <w:pPr>
              <w:rPr>
                <w:rFonts w:ascii="Segoe UI Variable Text" w:hAnsi="Segoe UI Variable Text" w:cs="Segoe UI"/>
                <w:sz w:val="20"/>
                <w:szCs w:val="20"/>
              </w:rPr>
            </w:pPr>
          </w:p>
          <w:p w14:paraId="4D66F46E" w14:textId="095A60AF" w:rsidR="00C93BBB" w:rsidRPr="00C93BBB" w:rsidRDefault="00AE03F7" w:rsidP="00705C43">
            <w:pPr>
              <w:rPr>
                <w:rFonts w:ascii="Segoe UI Variable Text" w:hAnsi="Segoe UI Variable Text" w:cs="Segoe UI"/>
                <w:b/>
                <w:bCs/>
                <w:sz w:val="20"/>
                <w:szCs w:val="20"/>
              </w:rPr>
            </w:pPr>
            <w:r>
              <w:rPr>
                <w:rFonts w:ascii="Segoe UI Variable Text" w:hAnsi="Segoe UI Variable Text" w:cs="Segoe UI"/>
                <w:b/>
                <w:bCs/>
                <w:sz w:val="20"/>
                <w:szCs w:val="20"/>
              </w:rPr>
              <w:t>GCSE Computer Science</w:t>
            </w:r>
          </w:p>
          <w:p w14:paraId="514B6D50" w14:textId="32DB167C" w:rsidR="00C93BBB" w:rsidRPr="0081651C" w:rsidRDefault="00AE03F7" w:rsidP="00C93BBB">
            <w:pPr>
              <w:pStyle w:val="ListParagraph"/>
              <w:numPr>
                <w:ilvl w:val="0"/>
                <w:numId w:val="7"/>
              </w:numPr>
              <w:rPr>
                <w:rFonts w:ascii="Segoe UI Variable Text" w:hAnsi="Segoe UI Variable Text" w:cs="Segoe UI"/>
              </w:rPr>
            </w:pPr>
            <w:r>
              <w:rPr>
                <w:rFonts w:ascii="Segoe UI Variable Text" w:hAnsi="Segoe UI Variable Text" w:cs="Segoe UI"/>
                <w:sz w:val="20"/>
                <w:szCs w:val="20"/>
              </w:rPr>
              <w:t>Unit 2: Computational thinking, algorithms and programming.</w:t>
            </w:r>
          </w:p>
          <w:p w14:paraId="715261C1" w14:textId="77777777" w:rsidR="0081651C" w:rsidRDefault="0081651C" w:rsidP="0081651C">
            <w:pPr>
              <w:rPr>
                <w:rFonts w:ascii="Segoe UI Variable Text" w:hAnsi="Segoe UI Variable Text" w:cs="Segoe UI"/>
              </w:rPr>
            </w:pPr>
          </w:p>
          <w:p w14:paraId="41B13AEF" w14:textId="55949AFF" w:rsidR="0081651C" w:rsidRPr="0081651C" w:rsidRDefault="0081651C" w:rsidP="0081651C">
            <w:pPr>
              <w:rPr>
                <w:rFonts w:ascii="Segoe UI Variable Text" w:hAnsi="Segoe UI Variable Text" w:cs="Segoe UI"/>
                <w:b/>
                <w:bCs/>
                <w:sz w:val="20"/>
                <w:szCs w:val="20"/>
              </w:rPr>
            </w:pPr>
            <w:r w:rsidRPr="0081651C">
              <w:rPr>
                <w:rFonts w:ascii="Segoe UI Variable Text" w:hAnsi="Segoe UI Variable Text" w:cs="Segoe UI"/>
                <w:b/>
                <w:bCs/>
                <w:sz w:val="20"/>
                <w:szCs w:val="20"/>
              </w:rPr>
              <w:t>WJEC GCSE Computer Science</w:t>
            </w:r>
          </w:p>
          <w:p w14:paraId="306AEBBE" w14:textId="77777777" w:rsidR="00C93BBB" w:rsidRPr="0081651C" w:rsidRDefault="0081651C" w:rsidP="0081651C">
            <w:pPr>
              <w:pStyle w:val="ListParagraph"/>
              <w:numPr>
                <w:ilvl w:val="0"/>
                <w:numId w:val="7"/>
              </w:numPr>
              <w:rPr>
                <w:rFonts w:ascii="Segoe UI Variable Text" w:hAnsi="Segoe UI Variable Text" w:cs="Segoe UI"/>
              </w:rPr>
            </w:pPr>
            <w:r>
              <w:rPr>
                <w:rFonts w:ascii="Segoe UI Variable Text" w:hAnsi="Segoe UI Variable Text" w:cs="Segoe UI"/>
                <w:sz w:val="20"/>
                <w:szCs w:val="20"/>
              </w:rPr>
              <w:t>Unit 1: Understanding Computer Science</w:t>
            </w:r>
          </w:p>
          <w:p w14:paraId="2A6E03E7" w14:textId="6C841FC7" w:rsidR="0081651C" w:rsidRPr="00AE03F7" w:rsidRDefault="0081651C" w:rsidP="0081651C">
            <w:pPr>
              <w:pStyle w:val="ListParagraph"/>
              <w:numPr>
                <w:ilvl w:val="0"/>
                <w:numId w:val="7"/>
              </w:numPr>
              <w:rPr>
                <w:rFonts w:ascii="Segoe UI Variable Text" w:hAnsi="Segoe UI Variable Text" w:cs="Segoe UI"/>
              </w:rPr>
            </w:pPr>
            <w:r w:rsidRPr="00453F4D">
              <w:rPr>
                <w:rFonts w:ascii="Segoe UI Variable Text" w:hAnsi="Segoe UI Variable Text" w:cs="Segoe UI"/>
                <w:sz w:val="20"/>
                <w:szCs w:val="20"/>
              </w:rPr>
              <w:t>Unit 2: Computer programming</w:t>
            </w:r>
          </w:p>
        </w:tc>
      </w:tr>
    </w:tbl>
    <w:p w14:paraId="2CEECA1E" w14:textId="77777777" w:rsidR="00C93BBB" w:rsidRPr="00705C43" w:rsidRDefault="00C93BBB" w:rsidP="00705C43">
      <w:pPr>
        <w:rPr>
          <w:rFonts w:ascii="Segoe UI Variable Text" w:hAnsi="Segoe UI Variable Text" w:cs="Segoe UI"/>
        </w:rPr>
      </w:pPr>
    </w:p>
    <w:tbl>
      <w:tblPr>
        <w:tblStyle w:val="TableGrid"/>
        <w:tblW w:w="13948" w:type="dxa"/>
        <w:tblLook w:val="04A0" w:firstRow="1" w:lastRow="0" w:firstColumn="1" w:lastColumn="0" w:noHBand="0" w:noVBand="1"/>
      </w:tblPr>
      <w:tblGrid>
        <w:gridCol w:w="898"/>
        <w:gridCol w:w="1557"/>
        <w:gridCol w:w="2223"/>
        <w:gridCol w:w="3114"/>
        <w:gridCol w:w="3685"/>
        <w:gridCol w:w="2471"/>
      </w:tblGrid>
      <w:tr w:rsidR="00C93BBB" w14:paraId="4F366D67" w14:textId="5A169C8C" w:rsidTr="00C93BBB">
        <w:tc>
          <w:tcPr>
            <w:tcW w:w="898" w:type="dxa"/>
            <w:shd w:val="clear" w:color="auto" w:fill="F2F2F2" w:themeFill="background1" w:themeFillShade="F2"/>
          </w:tcPr>
          <w:p w14:paraId="203745F7" w14:textId="03DB8611" w:rsidR="00C93BBB" w:rsidRPr="001C5D2C" w:rsidRDefault="00C93BBB">
            <w:pPr>
              <w:rPr>
                <w:rFonts w:ascii="Segoe UI Variable Text" w:hAnsi="Segoe UI Variable Text"/>
                <w:b/>
                <w:bCs/>
                <w:sz w:val="20"/>
                <w:szCs w:val="20"/>
              </w:rPr>
            </w:pPr>
            <w:r w:rsidRPr="001C5D2C">
              <w:rPr>
                <w:rFonts w:ascii="Segoe UI Variable Text" w:hAnsi="Segoe UI Variable Text"/>
                <w:b/>
                <w:bCs/>
                <w:sz w:val="20"/>
                <w:szCs w:val="20"/>
              </w:rPr>
              <w:t>Lesson No.</w:t>
            </w:r>
          </w:p>
        </w:tc>
        <w:tc>
          <w:tcPr>
            <w:tcW w:w="1557" w:type="dxa"/>
            <w:shd w:val="clear" w:color="auto" w:fill="F2F2F2" w:themeFill="background1" w:themeFillShade="F2"/>
          </w:tcPr>
          <w:p w14:paraId="0383D759" w14:textId="35D6A0F6" w:rsidR="00C93BBB" w:rsidRPr="001C5D2C" w:rsidRDefault="00C93BBB">
            <w:pPr>
              <w:rPr>
                <w:rFonts w:ascii="Segoe UI Variable Text" w:hAnsi="Segoe UI Variable Text"/>
                <w:b/>
                <w:bCs/>
                <w:sz w:val="20"/>
                <w:szCs w:val="20"/>
              </w:rPr>
            </w:pPr>
            <w:r w:rsidRPr="001C5D2C">
              <w:rPr>
                <w:rFonts w:ascii="Segoe UI Variable Text" w:hAnsi="Segoe UI Variable Text"/>
                <w:b/>
                <w:bCs/>
                <w:sz w:val="20"/>
                <w:szCs w:val="20"/>
              </w:rPr>
              <w:t>Topic</w:t>
            </w:r>
          </w:p>
        </w:tc>
        <w:tc>
          <w:tcPr>
            <w:tcW w:w="2223" w:type="dxa"/>
            <w:shd w:val="clear" w:color="auto" w:fill="F2F2F2" w:themeFill="background1" w:themeFillShade="F2"/>
          </w:tcPr>
          <w:p w14:paraId="73E910CD" w14:textId="47680D8B" w:rsidR="00C93BBB" w:rsidRPr="001C5D2C" w:rsidRDefault="00C93BBB">
            <w:pPr>
              <w:rPr>
                <w:rFonts w:ascii="Segoe UI Variable Text" w:hAnsi="Segoe UI Variable Text"/>
                <w:b/>
                <w:bCs/>
                <w:sz w:val="20"/>
                <w:szCs w:val="20"/>
              </w:rPr>
            </w:pPr>
            <w:r>
              <w:rPr>
                <w:rFonts w:ascii="Segoe UI Variable Text" w:hAnsi="Segoe UI Variable Text"/>
                <w:b/>
                <w:bCs/>
                <w:sz w:val="20"/>
                <w:szCs w:val="20"/>
              </w:rPr>
              <w:t>Lesson objective(s)</w:t>
            </w:r>
          </w:p>
        </w:tc>
        <w:tc>
          <w:tcPr>
            <w:tcW w:w="3114" w:type="dxa"/>
            <w:shd w:val="clear" w:color="auto" w:fill="F2F2F2" w:themeFill="background1" w:themeFillShade="F2"/>
          </w:tcPr>
          <w:p w14:paraId="78E40C95" w14:textId="7BDCAE85" w:rsidR="00C93BBB" w:rsidRPr="001C5D2C" w:rsidRDefault="00C93BBB">
            <w:pPr>
              <w:rPr>
                <w:rFonts w:ascii="Segoe UI Variable Text" w:hAnsi="Segoe UI Variable Text"/>
                <w:b/>
                <w:bCs/>
                <w:sz w:val="20"/>
                <w:szCs w:val="20"/>
              </w:rPr>
            </w:pPr>
            <w:r>
              <w:rPr>
                <w:rFonts w:ascii="Segoe UI Variable Text" w:hAnsi="Segoe UI Variable Text"/>
                <w:b/>
                <w:bCs/>
                <w:sz w:val="20"/>
                <w:szCs w:val="20"/>
              </w:rPr>
              <w:t>Learning components</w:t>
            </w:r>
          </w:p>
        </w:tc>
        <w:tc>
          <w:tcPr>
            <w:tcW w:w="3685" w:type="dxa"/>
            <w:shd w:val="clear" w:color="auto" w:fill="F2F2F2" w:themeFill="background1" w:themeFillShade="F2"/>
          </w:tcPr>
          <w:p w14:paraId="2F02749F" w14:textId="462B6554" w:rsidR="00C93BBB" w:rsidRPr="001C5D2C" w:rsidRDefault="00C93BBB">
            <w:pPr>
              <w:rPr>
                <w:rFonts w:ascii="Segoe UI Variable Text" w:hAnsi="Segoe UI Variable Text"/>
                <w:b/>
                <w:bCs/>
                <w:sz w:val="20"/>
                <w:szCs w:val="20"/>
              </w:rPr>
            </w:pPr>
            <w:r>
              <w:rPr>
                <w:rFonts w:ascii="Segoe UI Variable Text" w:hAnsi="Segoe UI Variable Text"/>
                <w:b/>
                <w:bCs/>
                <w:sz w:val="20"/>
                <w:szCs w:val="20"/>
              </w:rPr>
              <w:t>Commentary</w:t>
            </w:r>
          </w:p>
        </w:tc>
        <w:tc>
          <w:tcPr>
            <w:tcW w:w="2471" w:type="dxa"/>
            <w:shd w:val="clear" w:color="auto" w:fill="F2F2F2" w:themeFill="background1" w:themeFillShade="F2"/>
          </w:tcPr>
          <w:p w14:paraId="308085DF" w14:textId="4AFA0AD8" w:rsidR="00C93BBB" w:rsidRDefault="00C93BBB">
            <w:pPr>
              <w:rPr>
                <w:rFonts w:ascii="Segoe UI Variable Text" w:hAnsi="Segoe UI Variable Text"/>
                <w:b/>
                <w:bCs/>
                <w:sz w:val="20"/>
                <w:szCs w:val="20"/>
              </w:rPr>
            </w:pPr>
            <w:r>
              <w:rPr>
                <w:rFonts w:ascii="Segoe UI Variable Text" w:hAnsi="Segoe UI Variable Text"/>
                <w:b/>
                <w:bCs/>
                <w:sz w:val="20"/>
                <w:szCs w:val="20"/>
              </w:rPr>
              <w:t>Stretch and challenge opportunities</w:t>
            </w:r>
          </w:p>
        </w:tc>
      </w:tr>
      <w:tr w:rsidR="00C93BBB" w14:paraId="0D8F678B" w14:textId="4D9C7BC6" w:rsidTr="00C93BBB">
        <w:tc>
          <w:tcPr>
            <w:tcW w:w="898" w:type="dxa"/>
          </w:tcPr>
          <w:p w14:paraId="60C6981A" w14:textId="42EF6035" w:rsidR="00C93BBB" w:rsidRPr="001C5D2C" w:rsidRDefault="00C93BBB">
            <w:pPr>
              <w:rPr>
                <w:rFonts w:ascii="Segoe UI Variable Text" w:hAnsi="Segoe UI Variable Text"/>
                <w:sz w:val="20"/>
                <w:szCs w:val="20"/>
              </w:rPr>
            </w:pPr>
            <w:r w:rsidRPr="001C5D2C">
              <w:rPr>
                <w:rFonts w:ascii="Segoe UI Variable Text" w:hAnsi="Segoe UI Variable Text"/>
                <w:sz w:val="20"/>
                <w:szCs w:val="20"/>
              </w:rPr>
              <w:t>1</w:t>
            </w:r>
          </w:p>
        </w:tc>
        <w:tc>
          <w:tcPr>
            <w:tcW w:w="1557" w:type="dxa"/>
          </w:tcPr>
          <w:p w14:paraId="3DC5FCC1" w14:textId="7B111F15" w:rsidR="00C93BBB" w:rsidRPr="001C5D2C" w:rsidRDefault="0092207B">
            <w:pPr>
              <w:rPr>
                <w:rFonts w:ascii="Segoe UI Variable Text" w:hAnsi="Segoe UI Variable Text"/>
                <w:sz w:val="20"/>
                <w:szCs w:val="20"/>
              </w:rPr>
            </w:pPr>
            <w:r>
              <w:rPr>
                <w:rFonts w:ascii="Segoe UI Variable Text" w:hAnsi="Segoe UI Variable Text"/>
                <w:sz w:val="20"/>
                <w:szCs w:val="20"/>
              </w:rPr>
              <w:t>Variables</w:t>
            </w:r>
          </w:p>
        </w:tc>
        <w:tc>
          <w:tcPr>
            <w:tcW w:w="2223" w:type="dxa"/>
          </w:tcPr>
          <w:p w14:paraId="6F7E53BF" w14:textId="28A1DF45" w:rsidR="00C93BBB" w:rsidRPr="001C5D2C" w:rsidRDefault="0092207B" w:rsidP="008B2624">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t>To learn how to use Small Basic to write programs using code.</w:t>
            </w:r>
          </w:p>
        </w:tc>
        <w:tc>
          <w:tcPr>
            <w:tcW w:w="3114" w:type="dxa"/>
          </w:tcPr>
          <w:p w14:paraId="6AAEE7EB" w14:textId="77777777" w:rsidR="0092207B" w:rsidRP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t xml:space="preserve">To learn how to initialise variables, how to update them with an input and outputting its value. </w:t>
            </w:r>
          </w:p>
          <w:p w14:paraId="53041383" w14:textId="77777777" w:rsidR="0092207B" w:rsidRP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lastRenderedPageBreak/>
              <w:t>To write code that allows the user to input data into a multiple-choice quiz program.</w:t>
            </w:r>
          </w:p>
          <w:p w14:paraId="5C5FCC35" w14:textId="5E6D6D11" w:rsidR="00C93BBB" w:rsidRPr="001C5D2C"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kern w:val="2"/>
                <w:sz w:val="20"/>
                <w:szCs w:val="20"/>
                <w14:ligatures w14:val="standardContextual"/>
              </w:rPr>
              <w:t>To write code that displays a welcome message for your multiple-choice quiz program.</w:t>
            </w:r>
          </w:p>
        </w:tc>
        <w:tc>
          <w:tcPr>
            <w:tcW w:w="3685" w:type="dxa"/>
          </w:tcPr>
          <w:p w14:paraId="423FB146" w14:textId="77777777" w:rsidR="0092207B" w:rsidRP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lastRenderedPageBreak/>
              <w:t>Inputting data</w:t>
            </w:r>
          </w:p>
          <w:p w14:paraId="2080AE03" w14:textId="77777777" w:rsidR="0092207B" w:rsidRP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t>Variables/Constants</w:t>
            </w:r>
          </w:p>
          <w:p w14:paraId="03A06BEE" w14:textId="77777777" w:rsidR="0092207B" w:rsidRP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t>Writing algorithms with inputs and variables</w:t>
            </w:r>
          </w:p>
          <w:p w14:paraId="3C593DD6" w14:textId="77777777" w:rsidR="0092207B" w:rsidRDefault="0092207B" w:rsidP="0092207B">
            <w:pPr>
              <w:pStyle w:val="ListParagraph"/>
              <w:numPr>
                <w:ilvl w:val="0"/>
                <w:numId w:val="2"/>
              </w:numPr>
              <w:rPr>
                <w:rFonts w:ascii="Segoe UI Variable Text" w:hAnsi="Segoe UI Variable Text"/>
                <w:sz w:val="20"/>
                <w:szCs w:val="20"/>
              </w:rPr>
            </w:pPr>
            <w:r w:rsidRPr="0092207B">
              <w:rPr>
                <w:rFonts w:ascii="Segoe UI Variable Text" w:hAnsi="Segoe UI Variable Text"/>
                <w:sz w:val="20"/>
                <w:szCs w:val="20"/>
              </w:rPr>
              <w:lastRenderedPageBreak/>
              <w:t>Testing the algorithms in code form.</w:t>
            </w:r>
          </w:p>
          <w:p w14:paraId="27302832" w14:textId="77777777" w:rsidR="001B4B5D" w:rsidRDefault="0092207B" w:rsidP="00705C43">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Write code to a</w:t>
            </w:r>
            <w:r w:rsidRPr="0092207B">
              <w:rPr>
                <w:rFonts w:ascii="Segoe UI Variable Text" w:hAnsi="Segoe UI Variable Text"/>
                <w:sz w:val="20"/>
                <w:szCs w:val="20"/>
              </w:rPr>
              <w:t>sk for user’s name</w:t>
            </w:r>
            <w:r>
              <w:rPr>
                <w:rFonts w:ascii="Segoe UI Variable Text" w:hAnsi="Segoe UI Variable Text"/>
                <w:sz w:val="20"/>
                <w:szCs w:val="20"/>
              </w:rPr>
              <w:t xml:space="preserve"> and d</w:t>
            </w:r>
            <w:r w:rsidRPr="0092207B">
              <w:rPr>
                <w:rFonts w:ascii="Segoe UI Variable Text" w:hAnsi="Segoe UI Variable Text"/>
                <w:sz w:val="20"/>
                <w:szCs w:val="20"/>
              </w:rPr>
              <w:t>isplay message</w:t>
            </w:r>
            <w:r w:rsidR="001B4B5D">
              <w:rPr>
                <w:rFonts w:ascii="Segoe UI Variable Text" w:hAnsi="Segoe UI Variable Text"/>
                <w:sz w:val="20"/>
                <w:szCs w:val="20"/>
              </w:rPr>
              <w:t>.</w:t>
            </w:r>
          </w:p>
          <w:p w14:paraId="6229F6FA" w14:textId="7073D7F1" w:rsidR="00C93BBB" w:rsidRPr="001B4B5D" w:rsidRDefault="00C93BBB" w:rsidP="001B4B5D">
            <w:pPr>
              <w:rPr>
                <w:rFonts w:ascii="Segoe UI Variable Text" w:hAnsi="Segoe UI Variable Text"/>
                <w:sz w:val="20"/>
                <w:szCs w:val="20"/>
              </w:rPr>
            </w:pPr>
            <w:r w:rsidRPr="001B4B5D">
              <w:rPr>
                <w:rFonts w:ascii="Segoe UI Variable Text" w:hAnsi="Segoe UI Variable Text"/>
                <w:b/>
                <w:bCs/>
                <w:sz w:val="20"/>
                <w:szCs w:val="20"/>
              </w:rPr>
              <w:t>Guided learning hours: 1 hour</w:t>
            </w:r>
          </w:p>
        </w:tc>
        <w:tc>
          <w:tcPr>
            <w:tcW w:w="2471" w:type="dxa"/>
          </w:tcPr>
          <w:p w14:paraId="34E4A780" w14:textId="77777777" w:rsidR="00C93BBB" w:rsidRDefault="0092207B" w:rsidP="00705C43">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lastRenderedPageBreak/>
              <w:t>Additional tutorials via the Small Basic website.</w:t>
            </w:r>
          </w:p>
          <w:p w14:paraId="1B207456" w14:textId="77777777" w:rsidR="0092207B" w:rsidRDefault="0092207B" w:rsidP="00705C43">
            <w:pPr>
              <w:pStyle w:val="ListParagraph"/>
              <w:numPr>
                <w:ilvl w:val="0"/>
                <w:numId w:val="2"/>
              </w:numPr>
              <w:rPr>
                <w:rFonts w:ascii="Segoe UI Variable Text" w:hAnsi="Segoe UI Variable Text"/>
                <w:sz w:val="20"/>
                <w:szCs w:val="20"/>
              </w:rPr>
            </w:pPr>
            <w:hyperlink r:id="rId7" w:history="1">
              <w:r w:rsidRPr="0092207B">
                <w:rPr>
                  <w:rStyle w:val="Hyperlink"/>
                  <w:rFonts w:ascii="Segoe UI Variable Text" w:hAnsi="Segoe UI Variable Text"/>
                  <w:sz w:val="20"/>
                  <w:szCs w:val="20"/>
                </w:rPr>
                <w:t>Small Basic</w:t>
              </w:r>
            </w:hyperlink>
          </w:p>
          <w:p w14:paraId="07454AE0" w14:textId="1809C21A" w:rsidR="0092207B" w:rsidRDefault="0092207B" w:rsidP="0092207B">
            <w:pPr>
              <w:pStyle w:val="ListParagraph"/>
              <w:ind w:left="360"/>
              <w:rPr>
                <w:rFonts w:ascii="Segoe UI Variable Text" w:hAnsi="Segoe UI Variable Text"/>
                <w:sz w:val="20"/>
                <w:szCs w:val="20"/>
              </w:rPr>
            </w:pPr>
          </w:p>
        </w:tc>
      </w:tr>
      <w:tr w:rsidR="00C93BBB" w14:paraId="6BEA7C88" w14:textId="08563517" w:rsidTr="00C93BBB">
        <w:tc>
          <w:tcPr>
            <w:tcW w:w="898" w:type="dxa"/>
          </w:tcPr>
          <w:p w14:paraId="32717773" w14:textId="1DB8606C" w:rsidR="00C93BBB" w:rsidRPr="001C5D2C" w:rsidRDefault="00C93BBB" w:rsidP="00292190">
            <w:pPr>
              <w:rPr>
                <w:rFonts w:ascii="Segoe UI Variable Text" w:hAnsi="Segoe UI Variable Text"/>
                <w:sz w:val="20"/>
                <w:szCs w:val="20"/>
              </w:rPr>
            </w:pPr>
            <w:r w:rsidRPr="001C5D2C">
              <w:rPr>
                <w:rFonts w:ascii="Segoe UI Variable Text" w:hAnsi="Segoe UI Variable Text"/>
                <w:sz w:val="20"/>
                <w:szCs w:val="20"/>
              </w:rPr>
              <w:t>2</w:t>
            </w:r>
          </w:p>
        </w:tc>
        <w:tc>
          <w:tcPr>
            <w:tcW w:w="1557" w:type="dxa"/>
          </w:tcPr>
          <w:p w14:paraId="4600484D" w14:textId="58809EAD" w:rsidR="00C93BBB" w:rsidRPr="001C5D2C" w:rsidRDefault="00BB35CF" w:rsidP="00292190">
            <w:pPr>
              <w:rPr>
                <w:rFonts w:ascii="Segoe UI Variable Text" w:hAnsi="Segoe UI Variable Text"/>
                <w:sz w:val="20"/>
                <w:szCs w:val="20"/>
              </w:rPr>
            </w:pPr>
            <w:r>
              <w:rPr>
                <w:rFonts w:ascii="Segoe UI Variable Text" w:hAnsi="Segoe UI Variable Text"/>
                <w:sz w:val="20"/>
                <w:szCs w:val="20"/>
              </w:rPr>
              <w:t>Arithmetic operators</w:t>
            </w:r>
          </w:p>
        </w:tc>
        <w:tc>
          <w:tcPr>
            <w:tcW w:w="2223" w:type="dxa"/>
          </w:tcPr>
          <w:p w14:paraId="13E27D6E" w14:textId="4ADE1BF6" w:rsidR="00C93BBB" w:rsidRPr="00780F74" w:rsidRDefault="00BB35CF" w:rsidP="00292190">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To know the purpose of arithmetic and assignment operators in programming.</w:t>
            </w:r>
          </w:p>
        </w:tc>
        <w:tc>
          <w:tcPr>
            <w:tcW w:w="3114" w:type="dxa"/>
          </w:tcPr>
          <w:p w14:paraId="38C6B889"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To learn how to apply arithmetic operators using Small Basic.</w:t>
            </w:r>
          </w:p>
          <w:p w14:paraId="3AA22B26"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 xml:space="preserve">To write code that will initialise the score in the multiple-choice quiz. </w:t>
            </w:r>
          </w:p>
          <w:p w14:paraId="72F29510" w14:textId="7A5E204D" w:rsidR="00C93BBB" w:rsidRPr="001C5D2C"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kern w:val="2"/>
                <w:sz w:val="20"/>
                <w:szCs w:val="20"/>
                <w14:ligatures w14:val="standardContextual"/>
              </w:rPr>
              <w:t>To write code that shows the final result of the quiz, once complete.</w:t>
            </w:r>
          </w:p>
        </w:tc>
        <w:tc>
          <w:tcPr>
            <w:tcW w:w="3685" w:type="dxa"/>
          </w:tcPr>
          <w:p w14:paraId="4B2B3772" w14:textId="399FA1CF"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Variables with numbers</w:t>
            </w:r>
          </w:p>
          <w:p w14:paraId="53FADF50" w14:textId="08359AC6"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Writing algorithms with inputs and variables</w:t>
            </w:r>
            <w:r>
              <w:rPr>
                <w:rFonts w:ascii="Segoe UI Variable Text" w:hAnsi="Segoe UI Variable Text"/>
                <w:sz w:val="20"/>
                <w:szCs w:val="20"/>
              </w:rPr>
              <w:t xml:space="preserve"> using arithmetic operators.</w:t>
            </w:r>
          </w:p>
          <w:p w14:paraId="5A55E42A" w14:textId="77777777" w:rsid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Testing the algorithms in code form.</w:t>
            </w:r>
          </w:p>
          <w:p w14:paraId="0ABD70C3" w14:textId="46747234" w:rsidR="00BB35CF" w:rsidRPr="00BB35CF" w:rsidRDefault="00BB35CF" w:rsidP="00BB35CF">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Write code to i</w:t>
            </w:r>
            <w:r w:rsidRPr="00BB35CF">
              <w:rPr>
                <w:rFonts w:ascii="Segoe UI Variable Text" w:hAnsi="Segoe UI Variable Text"/>
                <w:sz w:val="20"/>
                <w:szCs w:val="20"/>
              </w:rPr>
              <w:t>nitialise score</w:t>
            </w:r>
            <w:r>
              <w:rPr>
                <w:rFonts w:ascii="Segoe UI Variable Text" w:hAnsi="Segoe UI Variable Text"/>
                <w:sz w:val="20"/>
                <w:szCs w:val="20"/>
              </w:rPr>
              <w:t xml:space="preserve"> and s</w:t>
            </w:r>
            <w:r w:rsidRPr="00BB35CF">
              <w:rPr>
                <w:rFonts w:ascii="Segoe UI Variable Text" w:hAnsi="Segoe UI Variable Text"/>
                <w:sz w:val="20"/>
                <w:szCs w:val="20"/>
              </w:rPr>
              <w:t>how final result</w:t>
            </w:r>
            <w:r>
              <w:rPr>
                <w:rFonts w:ascii="Segoe UI Variable Text" w:hAnsi="Segoe UI Variable Text"/>
                <w:sz w:val="20"/>
                <w:szCs w:val="20"/>
              </w:rPr>
              <w:t>.</w:t>
            </w:r>
          </w:p>
          <w:p w14:paraId="0FADB4F8" w14:textId="77777777" w:rsidR="00C93BBB" w:rsidRDefault="00C93BBB" w:rsidP="00705C43">
            <w:pPr>
              <w:rPr>
                <w:rFonts w:ascii="Segoe UI Variable Text" w:hAnsi="Segoe UI Variable Text"/>
                <w:sz w:val="20"/>
                <w:szCs w:val="20"/>
              </w:rPr>
            </w:pPr>
          </w:p>
          <w:p w14:paraId="16A14C50" w14:textId="77777777" w:rsidR="00C93BBB" w:rsidRDefault="00C93BBB" w:rsidP="00705C43">
            <w:pPr>
              <w:rPr>
                <w:rFonts w:ascii="Segoe UI Variable Text" w:hAnsi="Segoe UI Variable Text"/>
                <w:sz w:val="20"/>
                <w:szCs w:val="20"/>
              </w:rPr>
            </w:pPr>
          </w:p>
          <w:p w14:paraId="5F4D782D" w14:textId="1680B00C" w:rsidR="00C93BBB" w:rsidRPr="00705C43" w:rsidRDefault="00C93BBB" w:rsidP="00705C43">
            <w:pPr>
              <w:rPr>
                <w:rFonts w:ascii="Segoe UI Variable Text" w:hAnsi="Segoe UI Variable Text"/>
                <w:b/>
                <w:bCs/>
                <w:sz w:val="20"/>
                <w:szCs w:val="20"/>
              </w:rPr>
            </w:pPr>
            <w:r w:rsidRPr="00705C43">
              <w:rPr>
                <w:rFonts w:ascii="Segoe UI Variable Text" w:hAnsi="Segoe UI Variable Text"/>
                <w:b/>
                <w:bCs/>
                <w:sz w:val="20"/>
                <w:szCs w:val="20"/>
              </w:rPr>
              <w:t>Guided learning hours: 1 hour</w:t>
            </w:r>
          </w:p>
        </w:tc>
        <w:tc>
          <w:tcPr>
            <w:tcW w:w="2471" w:type="dxa"/>
          </w:tcPr>
          <w:p w14:paraId="553D4E93" w14:textId="7FF65EBA" w:rsidR="00BD3B3D" w:rsidRDefault="00BD3B3D" w:rsidP="001B4B5D">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Additional challenges provided on the worksheet.</w:t>
            </w:r>
          </w:p>
          <w:p w14:paraId="5C5B6B6B" w14:textId="02A6D4C6" w:rsidR="001B4B5D" w:rsidRDefault="001B4B5D" w:rsidP="001B4B5D">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Additional tutorials via the Small Basic website.</w:t>
            </w:r>
          </w:p>
          <w:p w14:paraId="3A34E261" w14:textId="77777777" w:rsidR="001B4B5D" w:rsidRDefault="001B4B5D" w:rsidP="001B4B5D">
            <w:pPr>
              <w:pStyle w:val="ListParagraph"/>
              <w:numPr>
                <w:ilvl w:val="0"/>
                <w:numId w:val="2"/>
              </w:numPr>
              <w:rPr>
                <w:rFonts w:ascii="Segoe UI Variable Text" w:hAnsi="Segoe UI Variable Text"/>
                <w:sz w:val="20"/>
                <w:szCs w:val="20"/>
              </w:rPr>
            </w:pPr>
            <w:hyperlink r:id="rId8" w:history="1">
              <w:r w:rsidRPr="0092207B">
                <w:rPr>
                  <w:rStyle w:val="Hyperlink"/>
                  <w:rFonts w:ascii="Segoe UI Variable Text" w:hAnsi="Segoe UI Variable Text"/>
                  <w:sz w:val="20"/>
                  <w:szCs w:val="20"/>
                </w:rPr>
                <w:t>Small Basic</w:t>
              </w:r>
            </w:hyperlink>
          </w:p>
          <w:p w14:paraId="6E3F724B" w14:textId="07FF24BE" w:rsidR="00C93BBB" w:rsidRPr="00C93BBB" w:rsidRDefault="00C93BBB" w:rsidP="00C93BBB">
            <w:pPr>
              <w:rPr>
                <w:rFonts w:ascii="Segoe UI Variable Text" w:hAnsi="Segoe UI Variable Text"/>
                <w:sz w:val="20"/>
                <w:szCs w:val="20"/>
              </w:rPr>
            </w:pPr>
          </w:p>
        </w:tc>
      </w:tr>
      <w:tr w:rsidR="00C93BBB" w14:paraId="231DDA35" w14:textId="13109744" w:rsidTr="00C93BBB">
        <w:tc>
          <w:tcPr>
            <w:tcW w:w="898" w:type="dxa"/>
          </w:tcPr>
          <w:p w14:paraId="0081979B" w14:textId="4B48D7DA" w:rsidR="00C93BBB" w:rsidRPr="001C5D2C" w:rsidRDefault="00C93BBB" w:rsidP="00292190">
            <w:pPr>
              <w:rPr>
                <w:rFonts w:ascii="Segoe UI Variable Text" w:hAnsi="Segoe UI Variable Text"/>
                <w:sz w:val="20"/>
                <w:szCs w:val="20"/>
              </w:rPr>
            </w:pPr>
            <w:r w:rsidRPr="001C5D2C">
              <w:rPr>
                <w:rFonts w:ascii="Segoe UI Variable Text" w:hAnsi="Segoe UI Variable Text"/>
                <w:sz w:val="20"/>
                <w:szCs w:val="20"/>
              </w:rPr>
              <w:t>3</w:t>
            </w:r>
          </w:p>
        </w:tc>
        <w:tc>
          <w:tcPr>
            <w:tcW w:w="1557" w:type="dxa"/>
          </w:tcPr>
          <w:p w14:paraId="06A1CD49" w14:textId="6F944072" w:rsidR="00C93BBB" w:rsidRPr="001C5D2C" w:rsidRDefault="00BB35CF" w:rsidP="00292190">
            <w:pPr>
              <w:rPr>
                <w:rFonts w:ascii="Segoe UI Variable Text" w:hAnsi="Segoe UI Variable Text"/>
                <w:sz w:val="20"/>
                <w:szCs w:val="20"/>
              </w:rPr>
            </w:pPr>
            <w:r>
              <w:rPr>
                <w:rFonts w:ascii="Segoe UI Variable Text" w:hAnsi="Segoe UI Variable Text"/>
                <w:sz w:val="20"/>
                <w:szCs w:val="20"/>
              </w:rPr>
              <w:t>Selection</w:t>
            </w:r>
          </w:p>
        </w:tc>
        <w:tc>
          <w:tcPr>
            <w:tcW w:w="2223" w:type="dxa"/>
          </w:tcPr>
          <w:p w14:paraId="084D10F0" w14:textId="6F98FD0F" w:rsidR="00C93BBB" w:rsidRPr="001C5D2C" w:rsidRDefault="00BB35CF" w:rsidP="00292190">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To understand the use of selection to solve problems.</w:t>
            </w:r>
          </w:p>
        </w:tc>
        <w:tc>
          <w:tcPr>
            <w:tcW w:w="3114" w:type="dxa"/>
          </w:tcPr>
          <w:p w14:paraId="3A4CFFB0"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To know how and why selection is used in programming.</w:t>
            </w:r>
          </w:p>
          <w:p w14:paraId="36F9D4FC"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To know what is meant by an IF statement and the use of ELSE IF and ELSE.</w:t>
            </w:r>
          </w:p>
          <w:p w14:paraId="0F8F74A1" w14:textId="296C9D6B" w:rsidR="00C93BBB" w:rsidRPr="001C5D2C"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kern w:val="2"/>
                <w:sz w:val="20"/>
                <w:szCs w:val="20"/>
                <w14:ligatures w14:val="standardContextual"/>
              </w:rPr>
              <w:t>To use IF statements to write the questions for your multiple-choice quiz.</w:t>
            </w:r>
          </w:p>
        </w:tc>
        <w:tc>
          <w:tcPr>
            <w:tcW w:w="3685" w:type="dxa"/>
          </w:tcPr>
          <w:p w14:paraId="02BB383B"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IF Statements</w:t>
            </w:r>
          </w:p>
          <w:p w14:paraId="6368E8AD"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Writing algorithms with inputs and variables</w:t>
            </w:r>
          </w:p>
          <w:p w14:paraId="4AB32C5C" w14:textId="77777777" w:rsid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Testing the algorithms in code form.</w:t>
            </w:r>
          </w:p>
          <w:p w14:paraId="5C6F2CE2" w14:textId="1B621AA9" w:rsidR="00BB35CF" w:rsidRPr="00BB35CF" w:rsidRDefault="00BB35CF" w:rsidP="00BB35CF">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Write the code for each quiz question.</w:t>
            </w:r>
          </w:p>
          <w:p w14:paraId="5EA6FFD4" w14:textId="77777777" w:rsidR="00C93BBB" w:rsidRDefault="00C93BBB" w:rsidP="00705C43">
            <w:pPr>
              <w:pStyle w:val="ListParagraph"/>
              <w:ind w:left="360"/>
              <w:rPr>
                <w:rFonts w:ascii="Segoe UI Variable Text" w:hAnsi="Segoe UI Variable Text"/>
                <w:sz w:val="20"/>
                <w:szCs w:val="20"/>
              </w:rPr>
            </w:pPr>
          </w:p>
          <w:p w14:paraId="0D7A09DB" w14:textId="70880FC4" w:rsidR="00C93BBB" w:rsidRPr="00705C43" w:rsidRDefault="00C93BBB" w:rsidP="00705C43">
            <w:pPr>
              <w:rPr>
                <w:rFonts w:ascii="Segoe UI Variable Text" w:hAnsi="Segoe UI Variable Text"/>
                <w:b/>
                <w:bCs/>
                <w:sz w:val="20"/>
                <w:szCs w:val="20"/>
              </w:rPr>
            </w:pPr>
            <w:r w:rsidRPr="00705C43">
              <w:rPr>
                <w:rFonts w:ascii="Segoe UI Variable Text" w:hAnsi="Segoe UI Variable Text"/>
                <w:b/>
                <w:bCs/>
                <w:sz w:val="20"/>
                <w:szCs w:val="20"/>
              </w:rPr>
              <w:t>Guided learning hours: 2 hours</w:t>
            </w:r>
          </w:p>
        </w:tc>
        <w:tc>
          <w:tcPr>
            <w:tcW w:w="2471" w:type="dxa"/>
          </w:tcPr>
          <w:p w14:paraId="0A24945A" w14:textId="77777777" w:rsidR="00BB35CF" w:rsidRDefault="00BB35CF" w:rsidP="00BB35CF">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Additional tutorials via the Small Basic website.</w:t>
            </w:r>
          </w:p>
          <w:p w14:paraId="385C0209" w14:textId="77777777" w:rsidR="00BB35CF" w:rsidRDefault="00BB35CF" w:rsidP="00BB35CF">
            <w:pPr>
              <w:pStyle w:val="ListParagraph"/>
              <w:numPr>
                <w:ilvl w:val="0"/>
                <w:numId w:val="2"/>
              </w:numPr>
              <w:rPr>
                <w:rFonts w:ascii="Segoe UI Variable Text" w:hAnsi="Segoe UI Variable Text"/>
                <w:sz w:val="20"/>
                <w:szCs w:val="20"/>
              </w:rPr>
            </w:pPr>
            <w:hyperlink r:id="rId9" w:history="1">
              <w:r w:rsidRPr="0092207B">
                <w:rPr>
                  <w:rStyle w:val="Hyperlink"/>
                  <w:rFonts w:ascii="Segoe UI Variable Text" w:hAnsi="Segoe UI Variable Text"/>
                  <w:sz w:val="20"/>
                  <w:szCs w:val="20"/>
                </w:rPr>
                <w:t>Small Basic</w:t>
              </w:r>
            </w:hyperlink>
          </w:p>
          <w:p w14:paraId="7E87D474" w14:textId="42246ADE" w:rsidR="00C93BBB" w:rsidRPr="00BB35CF" w:rsidRDefault="00C93BBB" w:rsidP="00BB35CF">
            <w:pPr>
              <w:rPr>
                <w:rFonts w:ascii="Segoe UI Variable Text" w:hAnsi="Segoe UI Variable Text"/>
                <w:sz w:val="20"/>
                <w:szCs w:val="20"/>
              </w:rPr>
            </w:pPr>
          </w:p>
        </w:tc>
      </w:tr>
      <w:tr w:rsidR="00C93BBB" w14:paraId="26BB4118" w14:textId="3BEE74A8" w:rsidTr="00C93BBB">
        <w:tc>
          <w:tcPr>
            <w:tcW w:w="898" w:type="dxa"/>
          </w:tcPr>
          <w:p w14:paraId="224059CD" w14:textId="78BCF57B" w:rsidR="00C93BBB" w:rsidRPr="001C5D2C" w:rsidRDefault="00C93BBB" w:rsidP="00292190">
            <w:pPr>
              <w:rPr>
                <w:rFonts w:ascii="Segoe UI Variable Text" w:hAnsi="Segoe UI Variable Text"/>
                <w:sz w:val="20"/>
                <w:szCs w:val="20"/>
              </w:rPr>
            </w:pPr>
            <w:r>
              <w:rPr>
                <w:rFonts w:ascii="Segoe UI Variable Text" w:hAnsi="Segoe UI Variable Text"/>
                <w:sz w:val="20"/>
                <w:szCs w:val="20"/>
              </w:rPr>
              <w:t>4</w:t>
            </w:r>
          </w:p>
        </w:tc>
        <w:tc>
          <w:tcPr>
            <w:tcW w:w="1557" w:type="dxa"/>
          </w:tcPr>
          <w:p w14:paraId="19C1C8AB" w14:textId="3930A851" w:rsidR="00C93BBB" w:rsidRPr="001C5D2C" w:rsidRDefault="00BB35CF" w:rsidP="00292190">
            <w:pPr>
              <w:rPr>
                <w:rFonts w:ascii="Segoe UI Variable Text" w:hAnsi="Segoe UI Variable Text"/>
                <w:sz w:val="20"/>
                <w:szCs w:val="20"/>
              </w:rPr>
            </w:pPr>
            <w:r>
              <w:rPr>
                <w:rFonts w:ascii="Segoe UI Variable Text" w:hAnsi="Segoe UI Variable Text"/>
                <w:sz w:val="20"/>
                <w:szCs w:val="20"/>
              </w:rPr>
              <w:t>Comparison operators</w:t>
            </w:r>
          </w:p>
        </w:tc>
        <w:tc>
          <w:tcPr>
            <w:tcW w:w="2223" w:type="dxa"/>
          </w:tcPr>
          <w:p w14:paraId="3A3C0EA1" w14:textId="7205DA2A" w:rsidR="00C93BBB" w:rsidRPr="001C5D2C" w:rsidRDefault="00BB35CF" w:rsidP="0041279E">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The use of comparison operators in programming.</w:t>
            </w:r>
          </w:p>
        </w:tc>
        <w:tc>
          <w:tcPr>
            <w:tcW w:w="3114" w:type="dxa"/>
          </w:tcPr>
          <w:p w14:paraId="3B818E8D"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 xml:space="preserve">To know different types of comparison operators and what they are used for. </w:t>
            </w:r>
          </w:p>
          <w:p w14:paraId="74467D6D"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 xml:space="preserve">To write code that will determine what the player </w:t>
            </w:r>
            <w:r w:rsidRPr="00BB35CF">
              <w:rPr>
                <w:rFonts w:ascii="Segoe UI Variable Text" w:hAnsi="Segoe UI Variable Text"/>
                <w:sz w:val="20"/>
                <w:szCs w:val="20"/>
              </w:rPr>
              <w:lastRenderedPageBreak/>
              <w:t xml:space="preserve">has achieved using their score from the quiz. </w:t>
            </w:r>
          </w:p>
          <w:p w14:paraId="2D0A0D68" w14:textId="4F46C65E" w:rsidR="00C93BBB" w:rsidRPr="001C5D2C"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kern w:val="2"/>
                <w:sz w:val="20"/>
                <w:szCs w:val="20"/>
                <w14:ligatures w14:val="standardContextual"/>
              </w:rPr>
              <w:t>To write code that shows the final result of the quiz, once complete.</w:t>
            </w:r>
          </w:p>
        </w:tc>
        <w:tc>
          <w:tcPr>
            <w:tcW w:w="3685" w:type="dxa"/>
          </w:tcPr>
          <w:p w14:paraId="60A928D8" w14:textId="77777777" w:rsidR="00BB35CF" w:rsidRPr="00BB35CF" w:rsidRDefault="00BB35CF" w:rsidP="00BB35CF">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lastRenderedPageBreak/>
              <w:t>IF statements using numbers with comparison operators.</w:t>
            </w:r>
          </w:p>
          <w:p w14:paraId="48948F85" w14:textId="77777777" w:rsidR="00BB35CF" w:rsidRDefault="00BB35CF" w:rsidP="00705C43">
            <w:pPr>
              <w:pStyle w:val="ListParagraph"/>
              <w:numPr>
                <w:ilvl w:val="0"/>
                <w:numId w:val="2"/>
              </w:numPr>
              <w:rPr>
                <w:rFonts w:ascii="Segoe UI Variable Text" w:hAnsi="Segoe UI Variable Text"/>
                <w:sz w:val="20"/>
                <w:szCs w:val="20"/>
              </w:rPr>
            </w:pPr>
            <w:r w:rsidRPr="00BB35CF">
              <w:rPr>
                <w:rFonts w:ascii="Segoe UI Variable Text" w:hAnsi="Segoe UI Variable Text"/>
                <w:sz w:val="20"/>
                <w:szCs w:val="20"/>
              </w:rPr>
              <w:t>Testing the algorithms in code form.</w:t>
            </w:r>
          </w:p>
          <w:p w14:paraId="3DCF59D9" w14:textId="77777777" w:rsidR="00BB35CF" w:rsidRDefault="00BB35CF" w:rsidP="00705C43">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lastRenderedPageBreak/>
              <w:t>Write the code to let the player know which award they have achieved.</w:t>
            </w:r>
          </w:p>
          <w:p w14:paraId="75B11D3A" w14:textId="2A6316AB" w:rsidR="00BB35CF" w:rsidRPr="00BB35CF" w:rsidRDefault="00BB35CF" w:rsidP="00BB35CF">
            <w:pPr>
              <w:rPr>
                <w:rFonts w:ascii="Segoe UI Variable Text" w:hAnsi="Segoe UI Variable Text"/>
                <w:sz w:val="20"/>
                <w:szCs w:val="20"/>
              </w:rPr>
            </w:pPr>
            <w:r w:rsidRPr="00BB35CF">
              <w:rPr>
                <w:rFonts w:ascii="Segoe UI Variable Text" w:hAnsi="Segoe UI Variable Text"/>
                <w:b/>
                <w:bCs/>
                <w:sz w:val="20"/>
                <w:szCs w:val="20"/>
              </w:rPr>
              <w:t>Guided learning hours: 1-2 hours</w:t>
            </w:r>
          </w:p>
        </w:tc>
        <w:tc>
          <w:tcPr>
            <w:tcW w:w="2471" w:type="dxa"/>
          </w:tcPr>
          <w:p w14:paraId="2FF29804" w14:textId="50E6D77C" w:rsidR="00BB35CF" w:rsidRDefault="00BB35CF" w:rsidP="00BB35CF">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lastRenderedPageBreak/>
              <w:t xml:space="preserve">Attempt the additional activities stated in the project brief. </w:t>
            </w:r>
          </w:p>
          <w:p w14:paraId="5F3C10B5" w14:textId="26A8AC9C" w:rsidR="00BB35CF" w:rsidRPr="00BB35CF" w:rsidRDefault="00BB35CF" w:rsidP="00BB35CF">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lastRenderedPageBreak/>
              <w:t>Additional tutorials via the Small Basic website.</w:t>
            </w:r>
          </w:p>
          <w:p w14:paraId="2C4882F1" w14:textId="77777777" w:rsidR="00BB35CF" w:rsidRDefault="00BB35CF" w:rsidP="00BB35CF">
            <w:pPr>
              <w:pStyle w:val="ListParagraph"/>
              <w:numPr>
                <w:ilvl w:val="0"/>
                <w:numId w:val="2"/>
              </w:numPr>
              <w:rPr>
                <w:rFonts w:ascii="Segoe UI Variable Text" w:hAnsi="Segoe UI Variable Text"/>
                <w:sz w:val="20"/>
                <w:szCs w:val="20"/>
              </w:rPr>
            </w:pPr>
            <w:hyperlink r:id="rId10" w:history="1">
              <w:r w:rsidRPr="0092207B">
                <w:rPr>
                  <w:rStyle w:val="Hyperlink"/>
                  <w:rFonts w:ascii="Segoe UI Variable Text" w:hAnsi="Segoe UI Variable Text"/>
                  <w:sz w:val="20"/>
                  <w:szCs w:val="20"/>
                </w:rPr>
                <w:t>Small Basic</w:t>
              </w:r>
            </w:hyperlink>
          </w:p>
          <w:p w14:paraId="45FE1717" w14:textId="16A8297E" w:rsidR="00C93BBB" w:rsidRPr="00BB35CF" w:rsidRDefault="00C93BBB" w:rsidP="00BB35CF">
            <w:pPr>
              <w:rPr>
                <w:rFonts w:ascii="Segoe UI Variable Text" w:hAnsi="Segoe UI Variable Text"/>
                <w:sz w:val="20"/>
                <w:szCs w:val="20"/>
              </w:rPr>
            </w:pPr>
          </w:p>
        </w:tc>
      </w:tr>
      <w:tr w:rsidR="00C93BBB" w14:paraId="1807B329" w14:textId="28BC946D" w:rsidTr="000656BE">
        <w:tc>
          <w:tcPr>
            <w:tcW w:w="898" w:type="dxa"/>
          </w:tcPr>
          <w:p w14:paraId="5E39FE37" w14:textId="7C3ACBDF" w:rsidR="00C93BBB" w:rsidRDefault="00BB35CF" w:rsidP="008E2EBC">
            <w:pPr>
              <w:rPr>
                <w:rFonts w:ascii="Segoe UI Variable Text" w:hAnsi="Segoe UI Variable Text"/>
                <w:sz w:val="20"/>
                <w:szCs w:val="20"/>
              </w:rPr>
            </w:pPr>
            <w:r>
              <w:rPr>
                <w:rFonts w:ascii="Segoe UI Variable Text" w:hAnsi="Segoe UI Variable Text"/>
                <w:sz w:val="20"/>
                <w:szCs w:val="20"/>
              </w:rPr>
              <w:lastRenderedPageBreak/>
              <w:t>5</w:t>
            </w:r>
          </w:p>
        </w:tc>
        <w:tc>
          <w:tcPr>
            <w:tcW w:w="1557" w:type="dxa"/>
          </w:tcPr>
          <w:p w14:paraId="71DA6D41" w14:textId="43A5B316" w:rsidR="00C93BBB" w:rsidRDefault="00C93BBB" w:rsidP="008E2EBC">
            <w:pPr>
              <w:rPr>
                <w:rFonts w:ascii="Segoe UI Variable Text" w:hAnsi="Segoe UI Variable Text"/>
                <w:sz w:val="20"/>
                <w:szCs w:val="20"/>
              </w:rPr>
            </w:pPr>
            <w:r>
              <w:rPr>
                <w:rFonts w:ascii="Segoe UI Variable Text" w:hAnsi="Segoe UI Variable Text"/>
                <w:sz w:val="20"/>
                <w:szCs w:val="20"/>
              </w:rPr>
              <w:t>End of unit assessment</w:t>
            </w:r>
          </w:p>
        </w:tc>
        <w:tc>
          <w:tcPr>
            <w:tcW w:w="11493" w:type="dxa"/>
            <w:gridSpan w:val="4"/>
          </w:tcPr>
          <w:p w14:paraId="66330779" w14:textId="77777777" w:rsidR="00C93BBB" w:rsidRDefault="00C93BBB" w:rsidP="00705C43">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Complete end of unit assessment</w:t>
            </w:r>
          </w:p>
          <w:p w14:paraId="5BF47DD9" w14:textId="77777777" w:rsidR="00C93BBB" w:rsidRDefault="00C93BBB" w:rsidP="00705C43">
            <w:pPr>
              <w:pStyle w:val="ListParagraph"/>
              <w:numPr>
                <w:ilvl w:val="0"/>
                <w:numId w:val="2"/>
              </w:numPr>
              <w:rPr>
                <w:rFonts w:ascii="Segoe UI Variable Text" w:hAnsi="Segoe UI Variable Text"/>
                <w:sz w:val="20"/>
                <w:szCs w:val="20"/>
              </w:rPr>
            </w:pPr>
            <w:r>
              <w:rPr>
                <w:rFonts w:ascii="Segoe UI Variable Text" w:hAnsi="Segoe UI Variable Text"/>
                <w:sz w:val="20"/>
                <w:szCs w:val="20"/>
              </w:rPr>
              <w:t>Mop-up of any missing work once the assessment is complete.</w:t>
            </w:r>
          </w:p>
          <w:p w14:paraId="700362F6" w14:textId="77777777" w:rsidR="0081651C" w:rsidRDefault="0081651C" w:rsidP="0081651C">
            <w:pPr>
              <w:rPr>
                <w:rFonts w:ascii="Segoe UI Variable Text" w:hAnsi="Segoe UI Variable Text"/>
                <w:b/>
                <w:bCs/>
                <w:sz w:val="20"/>
                <w:szCs w:val="20"/>
              </w:rPr>
            </w:pPr>
          </w:p>
          <w:p w14:paraId="2A42C5BF" w14:textId="37E890AF" w:rsidR="00BB35CF" w:rsidRPr="0081651C" w:rsidRDefault="00BB35CF" w:rsidP="0081651C">
            <w:pPr>
              <w:rPr>
                <w:rFonts w:ascii="Segoe UI Variable Text" w:hAnsi="Segoe UI Variable Text"/>
                <w:sz w:val="20"/>
                <w:szCs w:val="20"/>
              </w:rPr>
            </w:pPr>
            <w:r w:rsidRPr="0081651C">
              <w:rPr>
                <w:rFonts w:ascii="Segoe UI Variable Text" w:hAnsi="Segoe UI Variable Text"/>
                <w:b/>
                <w:bCs/>
                <w:sz w:val="20"/>
                <w:szCs w:val="20"/>
              </w:rPr>
              <w:t>Guided learning hours: 1 hour</w:t>
            </w:r>
          </w:p>
          <w:p w14:paraId="3FD18C5D" w14:textId="77777777" w:rsidR="00C93BBB" w:rsidRDefault="00C93BBB" w:rsidP="00C93BBB">
            <w:pPr>
              <w:rPr>
                <w:rFonts w:ascii="Segoe UI Variable Text" w:hAnsi="Segoe UI Variable Text"/>
                <w:sz w:val="20"/>
                <w:szCs w:val="20"/>
              </w:rPr>
            </w:pPr>
          </w:p>
          <w:p w14:paraId="6596EE57" w14:textId="785D3C77" w:rsidR="00C93BBB" w:rsidRPr="00C93BBB" w:rsidRDefault="00C93BBB" w:rsidP="00C93BBB">
            <w:pPr>
              <w:rPr>
                <w:rFonts w:ascii="Segoe UI Variable Text" w:hAnsi="Segoe UI Variable Text"/>
                <w:sz w:val="20"/>
                <w:szCs w:val="20"/>
              </w:rPr>
            </w:pPr>
            <w:r>
              <w:rPr>
                <w:rFonts w:ascii="Segoe UI Variable Text" w:hAnsi="Segoe UI Variable Text"/>
                <w:sz w:val="20"/>
                <w:szCs w:val="20"/>
              </w:rPr>
              <w:t>Link to assessment is in the Assessment folder.</w:t>
            </w:r>
            <w:r w:rsidR="007C2926">
              <w:rPr>
                <w:rFonts w:ascii="Segoe UI Variable Text" w:hAnsi="Segoe UI Variable Text"/>
                <w:sz w:val="20"/>
                <w:szCs w:val="20"/>
              </w:rPr>
              <w:t xml:space="preserve"> (Microsoft and Google version)</w:t>
            </w:r>
          </w:p>
        </w:tc>
      </w:tr>
    </w:tbl>
    <w:p w14:paraId="1089087C" w14:textId="77777777" w:rsidR="001C5D2C" w:rsidRPr="001C5D2C" w:rsidRDefault="001C5D2C">
      <w:pPr>
        <w:rPr>
          <w:rFonts w:ascii="Segoe UI Variable Text" w:hAnsi="Segoe UI Variable Text"/>
          <w:sz w:val="24"/>
          <w:szCs w:val="24"/>
        </w:rPr>
      </w:pPr>
    </w:p>
    <w:sectPr w:rsidR="001C5D2C" w:rsidRPr="001C5D2C" w:rsidSect="003178E9">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5E088" w14:textId="77777777" w:rsidR="00075803" w:rsidRDefault="00075803" w:rsidP="00780F74">
      <w:pPr>
        <w:spacing w:after="0" w:line="240" w:lineRule="auto"/>
      </w:pPr>
      <w:r>
        <w:separator/>
      </w:r>
    </w:p>
  </w:endnote>
  <w:endnote w:type="continuationSeparator" w:id="0">
    <w:p w14:paraId="083A41AC" w14:textId="77777777" w:rsidR="00075803" w:rsidRDefault="00075803" w:rsidP="0078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14CA1" w14:textId="036AB15B" w:rsidR="0080479E" w:rsidRPr="0080479E" w:rsidRDefault="0080479E" w:rsidP="0080479E">
    <w:pPr>
      <w:pStyle w:val="Footer"/>
      <w:rPr>
        <w:rFonts w:ascii="Segoe UI Variable Text" w:hAnsi="Segoe UI Variable Text"/>
      </w:rPr>
    </w:pPr>
    <w:r>
      <w:rPr>
        <w:noProof/>
      </w:rPr>
      <w:drawing>
        <wp:inline distT="0" distB="0" distL="0" distR="0" wp14:anchorId="5465943A" wp14:editId="57F469C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tab/>
      <w:t xml:space="preserve">                                                              ©SIMPLY TEACH 202</w:t>
    </w:r>
    <w:r w:rsidR="00705C43">
      <w:t>5</w:t>
    </w:r>
    <w:r>
      <w:tab/>
    </w:r>
    <w:r>
      <w:tab/>
    </w:r>
    <w:r>
      <w:tab/>
    </w:r>
    <w:r>
      <w:tab/>
    </w:r>
    <w:r w:rsidRPr="0080479E">
      <w:rPr>
        <w:rFonts w:ascii="Segoe UI Variable Text" w:hAnsi="Segoe UI Variable Text"/>
      </w:rPr>
      <w:t xml:space="preserve">         www.mysimplyteach.co.uk</w:t>
    </w:r>
  </w:p>
  <w:p w14:paraId="6001A19D" w14:textId="325978F0" w:rsidR="00780F74" w:rsidRPr="0080479E" w:rsidRDefault="00780F74" w:rsidP="0080479E">
    <w:pPr>
      <w:pStyle w:val="Footer"/>
      <w:rPr>
        <w:rFonts w:ascii="Segoe UI Variable Text" w:hAnsi="Segoe UI Variable Tex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FF14F" w14:textId="77777777" w:rsidR="00075803" w:rsidRDefault="00075803" w:rsidP="00780F74">
      <w:pPr>
        <w:spacing w:after="0" w:line="240" w:lineRule="auto"/>
      </w:pPr>
      <w:r>
        <w:separator/>
      </w:r>
    </w:p>
  </w:footnote>
  <w:footnote w:type="continuationSeparator" w:id="0">
    <w:p w14:paraId="558B825B" w14:textId="77777777" w:rsidR="00075803" w:rsidRDefault="00075803" w:rsidP="00780F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27861"/>
    <w:multiLevelType w:val="hybridMultilevel"/>
    <w:tmpl w:val="FDD220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E6CA5"/>
    <w:multiLevelType w:val="hybridMultilevel"/>
    <w:tmpl w:val="8B5CEE44"/>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41D5910"/>
    <w:multiLevelType w:val="hybridMultilevel"/>
    <w:tmpl w:val="E7A65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B5158C"/>
    <w:multiLevelType w:val="hybridMultilevel"/>
    <w:tmpl w:val="A29E14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CA630EE"/>
    <w:multiLevelType w:val="hybridMultilevel"/>
    <w:tmpl w:val="29A279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40B3AF7"/>
    <w:multiLevelType w:val="hybridMultilevel"/>
    <w:tmpl w:val="C316B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582DDB"/>
    <w:multiLevelType w:val="hybridMultilevel"/>
    <w:tmpl w:val="C8A4D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8297131">
    <w:abstractNumId w:val="2"/>
  </w:num>
  <w:num w:numId="2" w16cid:durableId="136727645">
    <w:abstractNumId w:val="4"/>
  </w:num>
  <w:num w:numId="3" w16cid:durableId="1294018149">
    <w:abstractNumId w:val="1"/>
  </w:num>
  <w:num w:numId="4" w16cid:durableId="2128036838">
    <w:abstractNumId w:val="0"/>
  </w:num>
  <w:num w:numId="5" w16cid:durableId="672881752">
    <w:abstractNumId w:val="3"/>
  </w:num>
  <w:num w:numId="6" w16cid:durableId="1645888882">
    <w:abstractNumId w:val="5"/>
  </w:num>
  <w:num w:numId="7" w16cid:durableId="11371853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D2C"/>
    <w:rsid w:val="00044BFC"/>
    <w:rsid w:val="00075803"/>
    <w:rsid w:val="00100881"/>
    <w:rsid w:val="0012370C"/>
    <w:rsid w:val="001B1A08"/>
    <w:rsid w:val="001B4B5D"/>
    <w:rsid w:val="001C5D2C"/>
    <w:rsid w:val="001D07DB"/>
    <w:rsid w:val="001E7F26"/>
    <w:rsid w:val="00223EA6"/>
    <w:rsid w:val="00245CEE"/>
    <w:rsid w:val="00262726"/>
    <w:rsid w:val="00283BD6"/>
    <w:rsid w:val="00292190"/>
    <w:rsid w:val="002A31A3"/>
    <w:rsid w:val="002E024D"/>
    <w:rsid w:val="00306A22"/>
    <w:rsid w:val="003178E9"/>
    <w:rsid w:val="00381E7D"/>
    <w:rsid w:val="003C241D"/>
    <w:rsid w:val="003C5F38"/>
    <w:rsid w:val="0041279E"/>
    <w:rsid w:val="00435093"/>
    <w:rsid w:val="00453F4D"/>
    <w:rsid w:val="004550C5"/>
    <w:rsid w:val="004D3608"/>
    <w:rsid w:val="005533AC"/>
    <w:rsid w:val="00570D2C"/>
    <w:rsid w:val="005E3BBE"/>
    <w:rsid w:val="006620F4"/>
    <w:rsid w:val="006B158C"/>
    <w:rsid w:val="006B15C7"/>
    <w:rsid w:val="006C02B7"/>
    <w:rsid w:val="006D0C7E"/>
    <w:rsid w:val="006E21A2"/>
    <w:rsid w:val="00705C43"/>
    <w:rsid w:val="00780F74"/>
    <w:rsid w:val="007C2926"/>
    <w:rsid w:val="007D3233"/>
    <w:rsid w:val="0080479E"/>
    <w:rsid w:val="0081651C"/>
    <w:rsid w:val="00897B0C"/>
    <w:rsid w:val="008B2624"/>
    <w:rsid w:val="008E2EBC"/>
    <w:rsid w:val="008F75DC"/>
    <w:rsid w:val="0092207B"/>
    <w:rsid w:val="009F1A06"/>
    <w:rsid w:val="009F3ACD"/>
    <w:rsid w:val="00A25B35"/>
    <w:rsid w:val="00A341F6"/>
    <w:rsid w:val="00A53B82"/>
    <w:rsid w:val="00A704B3"/>
    <w:rsid w:val="00AA43CF"/>
    <w:rsid w:val="00AB329C"/>
    <w:rsid w:val="00AC1A64"/>
    <w:rsid w:val="00AE03F7"/>
    <w:rsid w:val="00AE3E30"/>
    <w:rsid w:val="00B6638C"/>
    <w:rsid w:val="00BB35CF"/>
    <w:rsid w:val="00BD3B3D"/>
    <w:rsid w:val="00BE1265"/>
    <w:rsid w:val="00BF1D01"/>
    <w:rsid w:val="00C03C75"/>
    <w:rsid w:val="00C10A12"/>
    <w:rsid w:val="00C93BBB"/>
    <w:rsid w:val="00CB1EB4"/>
    <w:rsid w:val="00CC103C"/>
    <w:rsid w:val="00CF480F"/>
    <w:rsid w:val="00D454B8"/>
    <w:rsid w:val="00D4745D"/>
    <w:rsid w:val="00DC1D25"/>
    <w:rsid w:val="00DC3FD5"/>
    <w:rsid w:val="00DD4853"/>
    <w:rsid w:val="00E53A16"/>
    <w:rsid w:val="00E811E0"/>
    <w:rsid w:val="00E86D41"/>
    <w:rsid w:val="00F06C82"/>
    <w:rsid w:val="00F17647"/>
    <w:rsid w:val="00F867C7"/>
    <w:rsid w:val="00FA2E12"/>
    <w:rsid w:val="00FB6A05"/>
    <w:rsid w:val="00FC328F"/>
    <w:rsid w:val="00FD6A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FFAA1"/>
  <w15:chartTrackingRefBased/>
  <w15:docId w15:val="{D11D9A5C-7A7C-4AFB-B754-0AB90D62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2C"/>
    <w:pPr>
      <w:ind w:left="720"/>
      <w:contextualSpacing/>
    </w:pPr>
    <w:rPr>
      <w:kern w:val="0"/>
      <w14:ligatures w14:val="none"/>
    </w:rPr>
  </w:style>
  <w:style w:type="table" w:styleId="TableGrid">
    <w:name w:val="Table Grid"/>
    <w:basedOn w:val="TableNormal"/>
    <w:uiPriority w:val="39"/>
    <w:rsid w:val="001C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0F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0F74"/>
  </w:style>
  <w:style w:type="paragraph" w:styleId="Footer">
    <w:name w:val="footer"/>
    <w:basedOn w:val="Normal"/>
    <w:link w:val="FooterChar"/>
    <w:uiPriority w:val="99"/>
    <w:unhideWhenUsed/>
    <w:rsid w:val="00780F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0F74"/>
  </w:style>
  <w:style w:type="character" w:styleId="Hyperlink">
    <w:name w:val="Hyperlink"/>
    <w:basedOn w:val="DefaultParagraphFont"/>
    <w:uiPriority w:val="99"/>
    <w:unhideWhenUsed/>
    <w:rsid w:val="0092207B"/>
    <w:rPr>
      <w:color w:val="0563C1" w:themeColor="hyperlink"/>
      <w:u w:val="single"/>
    </w:rPr>
  </w:style>
  <w:style w:type="character" w:styleId="UnresolvedMention">
    <w:name w:val="Unresolved Mention"/>
    <w:basedOn w:val="DefaultParagraphFont"/>
    <w:uiPriority w:val="99"/>
    <w:semiHidden/>
    <w:unhideWhenUsed/>
    <w:rsid w:val="00922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505638">
      <w:bodyDiv w:val="1"/>
      <w:marLeft w:val="0"/>
      <w:marRight w:val="0"/>
      <w:marTop w:val="0"/>
      <w:marBottom w:val="0"/>
      <w:divBdr>
        <w:top w:val="none" w:sz="0" w:space="0" w:color="auto"/>
        <w:left w:val="none" w:sz="0" w:space="0" w:color="auto"/>
        <w:bottom w:val="none" w:sz="0" w:space="0" w:color="auto"/>
        <w:right w:val="none" w:sz="0" w:space="0" w:color="auto"/>
      </w:divBdr>
    </w:div>
    <w:div w:id="155978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llbasic-publicwebsite.azurewebsites.net/tutoria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mallbasic-publicwebsite.azurewebsites.net/tutoria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mallbasic-publicwebsite.azurewebsites.net/tutorials" TargetMode="External"/><Relationship Id="rId4" Type="http://schemas.openxmlformats.org/officeDocument/2006/relationships/webSettings" Target="webSettings.xml"/><Relationship Id="rId9" Type="http://schemas.openxmlformats.org/officeDocument/2006/relationships/hyperlink" Target="https://smallbasic-publicwebsite.azurewebsites.net/tutorial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8</cp:revision>
  <dcterms:created xsi:type="dcterms:W3CDTF">2025-05-12T20:47:00Z</dcterms:created>
  <dcterms:modified xsi:type="dcterms:W3CDTF">2025-05-13T05:39:00Z</dcterms:modified>
</cp:coreProperties>
</file>